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0" w:rsidRDefault="00BF39C0" w:rsidP="00BF39C0"/>
    <w:p w:rsidR="00BF39C0" w:rsidRPr="00BF39C0" w:rsidRDefault="00BF39C0" w:rsidP="00BF39C0">
      <w:pPr>
        <w:rPr>
          <w:b/>
        </w:rPr>
      </w:pPr>
      <w:r>
        <w:t xml:space="preserve"> </w:t>
      </w:r>
      <w:r w:rsidR="00E45BE9">
        <w:rPr>
          <w:b/>
        </w:rPr>
        <w:tab/>
        <w:t>Содержание поправок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 xml:space="preserve"> 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 xml:space="preserve"> </w:t>
      </w:r>
    </w:p>
    <w:p w:rsidR="00BF39C0" w:rsidRDefault="00BF39C0" w:rsidP="00BF39C0">
      <w:r w:rsidRPr="00BF39C0">
        <w:rPr>
          <w:b/>
        </w:rPr>
        <w:t xml:space="preserve"> </w:t>
      </w:r>
      <w:r w:rsidRPr="00BF39C0">
        <w:rPr>
          <w:b/>
        </w:rPr>
        <w:tab/>
      </w:r>
      <w:r>
        <w:rPr>
          <w:b/>
        </w:rPr>
        <w:t>1.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 xml:space="preserve">Статья 2. Основные </w:t>
      </w:r>
      <w:proofErr w:type="gramStart"/>
      <w:r w:rsidRPr="00BF39C0">
        <w:rPr>
          <w:b/>
        </w:rPr>
        <w:t>понятия</w:t>
      </w:r>
      <w:proofErr w:type="gramEnd"/>
      <w:r w:rsidRPr="00BF39C0">
        <w:rPr>
          <w:b/>
        </w:rPr>
        <w:t xml:space="preserve"> используемые в данном законодательстве.</w:t>
      </w:r>
    </w:p>
    <w:p w:rsidR="00BF39C0" w:rsidRDefault="00BF39C0" w:rsidP="00BF39C0">
      <w:r>
        <w:t>2</w:t>
      </w:r>
      <w:r w:rsidR="000722B2">
        <w:t>4</w:t>
      </w:r>
      <w:r>
        <w:t xml:space="preserve">) практика (учебная и производственная) – вид (форма) учебной деятельности, направленной на формирование, закрепление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 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Добавить в статью 2 понятие и определение стажировка</w:t>
      </w:r>
    </w:p>
    <w:p w:rsidR="00BF39C0" w:rsidRDefault="000722B2" w:rsidP="00BF39C0">
      <w:proofErr w:type="gramStart"/>
      <w:r>
        <w:t>24</w:t>
      </w:r>
      <w:r w:rsidR="00BF39C0">
        <w:t>а) Стажировка –  модуль профессиональной образовательной программы или программа дополнительного профессионального образования, направленная на получение знаний, умений, навыков, компетенций через вид (форму) трудовой деятельности в процессе участия в профессиональной деятельности организации, осуществляющей стажировку обучающихся.</w:t>
      </w:r>
      <w:proofErr w:type="gramEnd"/>
    </w:p>
    <w:p w:rsidR="00BF39C0" w:rsidRDefault="00BF39C0" w:rsidP="00BF39C0">
      <w:r>
        <w:t>Как  будет выглядеть:</w:t>
      </w:r>
    </w:p>
    <w:p w:rsidR="00BF39C0" w:rsidRDefault="00BF39C0" w:rsidP="00BF39C0">
      <w:r>
        <w:tab/>
        <w:t xml:space="preserve">Статья 2. Основные </w:t>
      </w:r>
      <w:proofErr w:type="gramStart"/>
      <w:r>
        <w:t>понятия</w:t>
      </w:r>
      <w:proofErr w:type="gramEnd"/>
      <w:r>
        <w:t xml:space="preserve"> используемые в данном законодательстве.</w:t>
      </w:r>
    </w:p>
    <w:p w:rsidR="00BF39C0" w:rsidRDefault="000722B2" w:rsidP="00BF39C0">
      <w:r>
        <w:t>24</w:t>
      </w:r>
      <w:r w:rsidR="00BF39C0">
        <w:t xml:space="preserve">) практика (учебная и производственная) – вид (форма) учебной деятельности, направленной на формирование, закрепление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 </w:t>
      </w:r>
    </w:p>
    <w:p w:rsidR="00BF39C0" w:rsidRDefault="000722B2" w:rsidP="00BF39C0">
      <w:proofErr w:type="gramStart"/>
      <w:r>
        <w:t>24</w:t>
      </w:r>
      <w:r w:rsidR="00BF39C0">
        <w:t>а) Стажировка –  модуль профессиональной образовательной программы или программа дополнительного профессионального образования, направленная на получение знаний, умений, навыков, компетенций через вид (форму) трудовой деятельности в процессе участия в профессиональной деятельности организации, осуществляющей стажировку обучающихся.</w:t>
      </w:r>
      <w:proofErr w:type="gramEnd"/>
    </w:p>
    <w:p w:rsidR="00BF39C0" w:rsidRDefault="00BF39C0" w:rsidP="00BF39C0"/>
    <w:p w:rsidR="00BF39C0" w:rsidRDefault="00BF39C0" w:rsidP="00BF39C0">
      <w:r>
        <w:tab/>
        <w:t xml:space="preserve">Данные поправки служат целям интеграции образования с наукой, производством, способствует повышению востребованности выпускников высших учебных заведений, процент трудоустройства и работы по специальности по окончанию вуза, а также участию </w:t>
      </w:r>
      <w:proofErr w:type="spellStart"/>
      <w:r>
        <w:t>необразовательных</w:t>
      </w:r>
      <w:proofErr w:type="spellEnd"/>
      <w:r>
        <w:t xml:space="preserve"> организаций в постановке задач для высшего образования и участию в реализации образовательных программ. Кроме того, отнесение стажировки к виду образовательной программы позволит получать учебную визу для иностранных студентов, что будет способствовать интернационализации российского высшего образования </w:t>
      </w:r>
      <w:proofErr w:type="spellStart"/>
      <w:r>
        <w:t>иглобализации</w:t>
      </w:r>
      <w:proofErr w:type="spellEnd"/>
      <w:r>
        <w:t xml:space="preserve"> российских инновационных компаний. 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ab/>
        <w:t>2.</w:t>
      </w:r>
      <w:r w:rsidRPr="00BF39C0">
        <w:rPr>
          <w:b/>
        </w:rPr>
        <w:tab/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Статья</w:t>
      </w:r>
      <w:r w:rsidR="00BD0285">
        <w:rPr>
          <w:b/>
        </w:rPr>
        <w:t xml:space="preserve"> 12</w:t>
      </w:r>
      <w:r w:rsidRPr="00BF39C0">
        <w:rPr>
          <w:b/>
        </w:rPr>
        <w:t>. Образовательные программы</w:t>
      </w:r>
    </w:p>
    <w:p w:rsidR="00BF39C0" w:rsidRDefault="00BF39C0" w:rsidP="00BF39C0"/>
    <w:p w:rsidR="00BF39C0" w:rsidRDefault="00BF39C0" w:rsidP="00BF39C0">
      <w:r>
        <w:lastRenderedPageBreak/>
        <w:t xml:space="preserve"> 4. К дополнительным образовательным программам относятся:</w:t>
      </w:r>
    </w:p>
    <w:p w:rsidR="00BF39C0" w:rsidRDefault="00BF39C0" w:rsidP="00BF39C0">
      <w:r>
        <w:t>1) дополнительные общеобразовательные программы – дополнительные общеразвивающие программы, дополнительные предпрофессиональные программы;</w:t>
      </w:r>
    </w:p>
    <w:p w:rsidR="00BF39C0" w:rsidRDefault="00BF39C0" w:rsidP="00BF39C0">
      <w:r>
        <w:t>2) дополнительные профессиональные программы – программы повышения квалификации; программы профессиональной переподготовки.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Добавить в статью 1</w:t>
      </w:r>
      <w:r w:rsidR="00BD0285">
        <w:rPr>
          <w:b/>
        </w:rPr>
        <w:t>2</w:t>
      </w:r>
      <w:r w:rsidRPr="00BF39C0">
        <w:rPr>
          <w:b/>
        </w:rPr>
        <w:t>. Образовательные программы Пункт 4.</w:t>
      </w:r>
    </w:p>
    <w:p w:rsidR="00BF39C0" w:rsidRDefault="00BF39C0" w:rsidP="00BF39C0">
      <w:r>
        <w:t>3) программы стажировки по специальности в организациях соответствующего профиля.</w:t>
      </w:r>
    </w:p>
    <w:p w:rsidR="00BF39C0" w:rsidRDefault="00BD0285" w:rsidP="00BF39C0">
      <w:r>
        <w:tab/>
        <w:t>Статья 12</w:t>
      </w:r>
      <w:r w:rsidR="00BF39C0">
        <w:t>. Образовательные программы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Как будет выглядеть</w:t>
      </w:r>
    </w:p>
    <w:p w:rsidR="00BF39C0" w:rsidRDefault="00BF39C0" w:rsidP="00BF39C0">
      <w:r>
        <w:t xml:space="preserve"> 4. К дополнительным образовательным программам относятся:</w:t>
      </w:r>
    </w:p>
    <w:p w:rsidR="00BF39C0" w:rsidRDefault="00BF39C0" w:rsidP="00BF39C0">
      <w:r>
        <w:t>1) дополнительные общеобразовательные программы – дополнительные общеразвивающие программы, дополнительные предпрофессиональные программы;</w:t>
      </w:r>
    </w:p>
    <w:p w:rsidR="00BF39C0" w:rsidRDefault="00BF39C0" w:rsidP="00BF39C0">
      <w:r>
        <w:t>2) дополнительные профессиональные программы – программы повышения квалификации; программы профессиональной переподготовки.</w:t>
      </w:r>
    </w:p>
    <w:p w:rsidR="00BF39C0" w:rsidRDefault="00BF39C0" w:rsidP="00BF39C0">
      <w:r>
        <w:t>3) программы стажировки по специальности в организациях соответствующего профиля.</w:t>
      </w:r>
    </w:p>
    <w:p w:rsidR="00BF39C0" w:rsidRDefault="00BF39C0" w:rsidP="00BF39C0">
      <w:r>
        <w:tab/>
        <w:t xml:space="preserve">Данные поправки служат целям интеграции образования с наукой, производством, способствует повышению востребованности выпускников высших учебных заведений, процент трудоустройства и работы по специальности по окончанию вуза, а также участию </w:t>
      </w:r>
      <w:proofErr w:type="spellStart"/>
      <w:r>
        <w:t>необразовательных</w:t>
      </w:r>
      <w:proofErr w:type="spellEnd"/>
      <w:r>
        <w:t xml:space="preserve"> организаций в постановке задач для высшего образования и участию в реализации образовательных программ. Кроме того, отнесение стажировки к виду образовательной программы позволит получать учебную визу для иностранных студентов, что будет способствовать интернационализации российского высшего образования </w:t>
      </w:r>
      <w:proofErr w:type="spellStart"/>
      <w:r>
        <w:t>иглобализации</w:t>
      </w:r>
      <w:proofErr w:type="spellEnd"/>
      <w:r>
        <w:t xml:space="preserve"> российских инновационных компаний.</w:t>
      </w:r>
      <w:r>
        <w:tab/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ab/>
        <w:t>4.</w:t>
      </w:r>
    </w:p>
    <w:p w:rsidR="00BF39C0" w:rsidRDefault="00BD0285" w:rsidP="00BF39C0">
      <w:pPr>
        <w:rPr>
          <w:b/>
        </w:rPr>
      </w:pPr>
      <w:r>
        <w:rPr>
          <w:b/>
        </w:rPr>
        <w:t>Статья 13</w:t>
      </w:r>
      <w:r w:rsidR="00BF39C0" w:rsidRPr="00BF39C0">
        <w:rPr>
          <w:b/>
        </w:rPr>
        <w:t>. Общие требования к реализации образовательных программ</w:t>
      </w:r>
    </w:p>
    <w:p w:rsidR="00BD0285" w:rsidRPr="00A423BE" w:rsidRDefault="00BD0285" w:rsidP="00BD0285">
      <w:pPr>
        <w:tabs>
          <w:tab w:val="left" w:pos="1260"/>
        </w:tabs>
        <w:spacing w:line="480" w:lineRule="auto"/>
        <w:rPr>
          <w:szCs w:val="28"/>
        </w:rPr>
      </w:pPr>
      <w:r>
        <w:rPr>
          <w:szCs w:val="28"/>
        </w:rPr>
        <w:t>6</w:t>
      </w:r>
      <w:r w:rsidRPr="00A423BE">
        <w:rPr>
          <w:szCs w:val="28"/>
        </w:rPr>
        <w:t xml:space="preserve">. Основные профессиональные образовательные программы предусматривают проведение практики </w:t>
      </w:r>
      <w:proofErr w:type="gramStart"/>
      <w:r w:rsidRPr="00A423BE">
        <w:rPr>
          <w:szCs w:val="28"/>
        </w:rPr>
        <w:t>обучающихся</w:t>
      </w:r>
      <w:proofErr w:type="gramEnd"/>
      <w:r w:rsidRPr="00A423BE">
        <w:rPr>
          <w:szCs w:val="28"/>
        </w:rPr>
        <w:t>.</w:t>
      </w:r>
    </w:p>
    <w:p w:rsidR="00BD0285" w:rsidRPr="00A423BE" w:rsidRDefault="00BD0285" w:rsidP="00BD0285">
      <w:pPr>
        <w:tabs>
          <w:tab w:val="left" w:pos="1260"/>
        </w:tabs>
        <w:spacing w:line="480" w:lineRule="auto"/>
        <w:rPr>
          <w:szCs w:val="28"/>
        </w:rPr>
      </w:pPr>
      <w:r w:rsidRPr="00A423BE">
        <w:rPr>
          <w:szCs w:val="28"/>
        </w:rPr>
        <w:t>7. 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BD0285" w:rsidRPr="00BF39C0" w:rsidRDefault="00BD0285" w:rsidP="00BF39C0">
      <w:pPr>
        <w:rPr>
          <w:b/>
        </w:rPr>
      </w:pPr>
    </w:p>
    <w:p w:rsidR="00BF39C0" w:rsidRPr="00BF39C0" w:rsidRDefault="00BD0285" w:rsidP="00BF39C0">
      <w:pPr>
        <w:rPr>
          <w:b/>
        </w:rPr>
      </w:pPr>
      <w:r>
        <w:rPr>
          <w:b/>
        </w:rPr>
        <w:t>статью 13, пункт 6</w:t>
      </w:r>
      <w:r w:rsidR="00BF39C0" w:rsidRPr="00BF39C0">
        <w:rPr>
          <w:b/>
        </w:rPr>
        <w:t xml:space="preserve"> дополнить словами</w:t>
      </w:r>
    </w:p>
    <w:p w:rsidR="00BF39C0" w:rsidRDefault="00BD0285" w:rsidP="00BF39C0">
      <w:r>
        <w:t xml:space="preserve">или </w:t>
      </w:r>
      <w:r w:rsidR="00BF39C0">
        <w:t xml:space="preserve">стажировки (научной, производственной, коммерческой практики и др.) по специальности, которые  входят в программы </w:t>
      </w:r>
      <w:proofErr w:type="spellStart"/>
      <w:r w:rsidR="00BF39C0">
        <w:t>специалитета</w:t>
      </w:r>
      <w:proofErr w:type="spellEnd"/>
      <w:r w:rsidR="00BF39C0">
        <w:t xml:space="preserve"> и магистратуры как составная часть учебного плана.</w:t>
      </w:r>
    </w:p>
    <w:p w:rsidR="00BD0285" w:rsidRPr="00BD0285" w:rsidRDefault="00BD0285" w:rsidP="00BF39C0">
      <w:pPr>
        <w:rPr>
          <w:b/>
        </w:rPr>
      </w:pPr>
      <w:r w:rsidRPr="00BD0285">
        <w:rPr>
          <w:b/>
        </w:rPr>
        <w:t>Статью 13, пункт 7 дополнить словами</w:t>
      </w:r>
    </w:p>
    <w:p w:rsidR="00BF39C0" w:rsidRDefault="00BF39C0" w:rsidP="00BF39C0">
      <w:proofErr w:type="gramStart"/>
      <w:r>
        <w:t xml:space="preserve">Программы стажировки по специальности и в магистратуре  могут осуществляться по выбору обучающегося вне высшего учебного заведения в организациях соответствующего профиля, имеющих аккредитацию по программам стажировки в уполномоченном государством органе независимой общественно-профессиональной аккредитации. </w:t>
      </w:r>
      <w:proofErr w:type="gramEnd"/>
    </w:p>
    <w:p w:rsidR="00BF39C0" w:rsidRDefault="00BF39C0" w:rsidP="00BF39C0">
      <w:r>
        <w:t>Положение о стажировке утверждается органом независимой общественно-профессиональной аккредитации, уполномоченным государством.</w:t>
      </w:r>
    </w:p>
    <w:p w:rsidR="00BF39C0" w:rsidRDefault="00BF39C0" w:rsidP="00BF39C0">
      <w:r>
        <w:t>Как будет выглядеть</w:t>
      </w:r>
    </w:p>
    <w:p w:rsidR="00BF39C0" w:rsidRDefault="00BD0285" w:rsidP="00BF39C0">
      <w:r>
        <w:tab/>
        <w:t>Статья 13</w:t>
      </w:r>
      <w:r w:rsidR="00BF39C0">
        <w:t>. Общие требования к реализации образовательных программ</w:t>
      </w:r>
    </w:p>
    <w:p w:rsidR="00BD0285" w:rsidRDefault="00BD0285" w:rsidP="00BD0285">
      <w:r>
        <w:rPr>
          <w:szCs w:val="28"/>
        </w:rPr>
        <w:t>6</w:t>
      </w:r>
      <w:r w:rsidRPr="00A423BE">
        <w:rPr>
          <w:szCs w:val="28"/>
        </w:rPr>
        <w:t xml:space="preserve">. Основные профессиональные образовательные программы предусматривают </w:t>
      </w:r>
      <w:r>
        <w:rPr>
          <w:szCs w:val="28"/>
        </w:rPr>
        <w:t xml:space="preserve">проведение практики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>
        <w:t xml:space="preserve">или стажировки (научной, производственной, коммерческой практики и др.) по специальности, которые  входят в программы </w:t>
      </w:r>
      <w:proofErr w:type="spellStart"/>
      <w:r>
        <w:t>специалитета</w:t>
      </w:r>
      <w:proofErr w:type="spellEnd"/>
      <w:r>
        <w:t xml:space="preserve"> и магистратуры как составная часть учебного плана.</w:t>
      </w:r>
    </w:p>
    <w:p w:rsidR="00BD0285" w:rsidRDefault="00BD0285" w:rsidP="00BD0285">
      <w:pPr>
        <w:tabs>
          <w:tab w:val="left" w:pos="1260"/>
        </w:tabs>
        <w:spacing w:line="480" w:lineRule="auto"/>
        <w:rPr>
          <w:szCs w:val="28"/>
        </w:rPr>
      </w:pPr>
      <w:r w:rsidRPr="00A423BE">
        <w:rPr>
          <w:szCs w:val="28"/>
        </w:rPr>
        <w:t>7. 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BD0285" w:rsidRDefault="00BD0285" w:rsidP="00BD0285">
      <w:proofErr w:type="gramStart"/>
      <w:r>
        <w:t xml:space="preserve">Программы стажировки по специальности и в магистратуре  могут осуществляться по выбору обучающегося вне высшего учебного заведения в организациях соответствующего профиля, имеющих аккредитацию по программам стажировки в уполномоченном государством органе независимой общественно-профессиональной аккредитации. </w:t>
      </w:r>
      <w:proofErr w:type="gramEnd"/>
    </w:p>
    <w:p w:rsidR="00BD0285" w:rsidRDefault="00BD0285" w:rsidP="00BD0285">
      <w:r>
        <w:t>Положение о стажировке утверждается органом независимой общественно-профессиональной аккредитации, уполномоченным государством.</w:t>
      </w:r>
    </w:p>
    <w:p w:rsidR="00BD0285" w:rsidRPr="00A423BE" w:rsidRDefault="00BD0285" w:rsidP="00BD0285">
      <w:pPr>
        <w:tabs>
          <w:tab w:val="left" w:pos="1260"/>
        </w:tabs>
        <w:spacing w:line="480" w:lineRule="auto"/>
        <w:rPr>
          <w:szCs w:val="28"/>
        </w:rPr>
      </w:pPr>
    </w:p>
    <w:p w:rsidR="00BF39C0" w:rsidRDefault="00BF39C0" w:rsidP="00BF39C0">
      <w:r>
        <w:tab/>
        <w:t xml:space="preserve">Данные поправки служат целям интеграции образования с наукой, производством, способствует повышению востребованности выпускников высших учебных заведений, процент трудоустройства и работы по специальности по окончанию вуза, а также участию </w:t>
      </w:r>
      <w:proofErr w:type="spellStart"/>
      <w:r>
        <w:t>необразовательных</w:t>
      </w:r>
      <w:proofErr w:type="spellEnd"/>
      <w:r>
        <w:t xml:space="preserve"> организаций в постановке задач для высшего образования и участию в реализации образовательных программ. Кроме того, отнесение стажировки к виду </w:t>
      </w:r>
      <w:r>
        <w:lastRenderedPageBreak/>
        <w:t>образовательной программы позволит получать учебную визу для иностранных студентов, что будет способствовать интернационализации российского высшего образования и</w:t>
      </w:r>
      <w:r w:rsidR="00BD0285">
        <w:t xml:space="preserve"> </w:t>
      </w:r>
      <w:r>
        <w:t>глобализации российских инновационных компаний.</w:t>
      </w:r>
      <w:r>
        <w:tab/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ab/>
        <w:t>5.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Статья 3</w:t>
      </w:r>
      <w:r w:rsidR="00BD0285">
        <w:rPr>
          <w:b/>
        </w:rPr>
        <w:t>1</w:t>
      </w:r>
      <w:r w:rsidRPr="00BF39C0">
        <w:rPr>
          <w:b/>
        </w:rPr>
        <w:t>. Организации, осуществляющие обучение</w:t>
      </w:r>
    </w:p>
    <w:p w:rsidR="00BF39C0" w:rsidRDefault="00BF39C0" w:rsidP="00BF39C0">
      <w:r>
        <w:t>…</w:t>
      </w:r>
    </w:p>
    <w:p w:rsidR="00BD0285" w:rsidRDefault="00BF39C0" w:rsidP="00BF39C0">
      <w:r>
        <w:t>2. Научные организации вправе осуществлять образовательную деятельность по реализации программ магистратуры, программ подготовки научно-педагогических кадров, программ ординатуры, подготовки управленческих кадров высшей квалификации, программ профессионального обучения и дополните</w:t>
      </w:r>
      <w:r w:rsidR="00BD0285">
        <w:t>льных профессиональных программ.</w:t>
      </w:r>
      <w:r>
        <w:tab/>
      </w:r>
    </w:p>
    <w:p w:rsidR="00BF39C0" w:rsidRPr="00BF39C0" w:rsidRDefault="00BD0285" w:rsidP="00BF39C0">
      <w:pPr>
        <w:rPr>
          <w:b/>
        </w:rPr>
      </w:pPr>
      <w:r>
        <w:rPr>
          <w:b/>
        </w:rPr>
        <w:t>Добавить в статью 31</w:t>
      </w:r>
      <w:r w:rsidR="00BF39C0" w:rsidRPr="00BF39C0">
        <w:rPr>
          <w:b/>
        </w:rPr>
        <w:t xml:space="preserve"> пункт 2 слова </w:t>
      </w:r>
    </w:p>
    <w:p w:rsidR="00BF39C0" w:rsidRDefault="00BF39C0" w:rsidP="00BF39C0">
      <w:r>
        <w:t xml:space="preserve">и образовательных программ, включая программы научной стажировки по </w:t>
      </w:r>
      <w:proofErr w:type="spellStart"/>
      <w:r>
        <w:t>специалитету</w:t>
      </w:r>
      <w:proofErr w:type="spellEnd"/>
      <w:r>
        <w:t xml:space="preserve"> и магистерским программам.</w:t>
      </w:r>
    </w:p>
    <w:p w:rsidR="00BF39C0" w:rsidRDefault="00BF39C0" w:rsidP="00BF39C0">
      <w:r>
        <w:t>Как будет выглядеть</w:t>
      </w:r>
    </w:p>
    <w:p w:rsidR="00BF39C0" w:rsidRDefault="00BD0285" w:rsidP="00BF39C0">
      <w:r>
        <w:tab/>
        <w:t>Статья 31</w:t>
      </w:r>
      <w:r w:rsidR="00BF39C0">
        <w:t>. Организации, осуществляющие обучение</w:t>
      </w:r>
    </w:p>
    <w:p w:rsidR="00BF39C0" w:rsidRDefault="00BF39C0" w:rsidP="00BF39C0">
      <w:r>
        <w:t>…</w:t>
      </w:r>
    </w:p>
    <w:p w:rsidR="00BD0285" w:rsidRDefault="00BF39C0" w:rsidP="00BF39C0">
      <w:r>
        <w:t xml:space="preserve">2. Научные организации вправе осуществлять образовательную деятельность по реализации программ магистратуры, программ подготовки научно-педагогических кадров, программ ординатуры, подготовки управленческих кадров высшей квалификации, программ профессионального обучения и дополнительных профессиональных и образовательных программ, включая программы научной и исследовательской стажировки по </w:t>
      </w:r>
      <w:proofErr w:type="spellStart"/>
      <w:r>
        <w:t>специалитету</w:t>
      </w:r>
      <w:proofErr w:type="spellEnd"/>
      <w:r>
        <w:t xml:space="preserve"> и магистерским программам.</w:t>
      </w:r>
      <w:r>
        <w:tab/>
      </w:r>
    </w:p>
    <w:p w:rsidR="00BF39C0" w:rsidRDefault="00BF39C0" w:rsidP="00BF39C0">
      <w:r>
        <w:t xml:space="preserve">Данные поправки служат целям интеграции образования с наукой, производством, способствует повышению востребованности выпускников высших учебных заведений, процент трудоустройства и работы по специальности по окончанию вуза, а также участию </w:t>
      </w:r>
      <w:proofErr w:type="spellStart"/>
      <w:r>
        <w:t>необразовательных</w:t>
      </w:r>
      <w:proofErr w:type="spellEnd"/>
      <w:r>
        <w:t xml:space="preserve"> организаций в постановке задач для высшего образования и участию в реализации образовательных программ. Кроме того, отнесение стажировки к виду образоват</w:t>
      </w:r>
      <w:bookmarkStart w:id="0" w:name="_GoBack"/>
      <w:bookmarkEnd w:id="0"/>
      <w:r>
        <w:t>ельной программы позволит получать учебную визу для иностранных студентов, что будет способствовать интернационализации российского высшего образования и</w:t>
      </w:r>
      <w:r w:rsidR="00BD0285">
        <w:t xml:space="preserve"> </w:t>
      </w:r>
      <w:r>
        <w:t>глобализации российских инновационных компаний.</w:t>
      </w:r>
      <w:r>
        <w:tab/>
      </w:r>
    </w:p>
    <w:p w:rsidR="00652AF6" w:rsidRDefault="00652AF6" w:rsidP="00BF39C0">
      <w:pPr>
        <w:rPr>
          <w:b/>
        </w:rPr>
      </w:pPr>
      <w:r>
        <w:rPr>
          <w:b/>
        </w:rPr>
        <w:tab/>
        <w:t>6.</w:t>
      </w:r>
    </w:p>
    <w:p w:rsidR="00BF39C0" w:rsidRPr="00BF39C0" w:rsidRDefault="00BF39C0" w:rsidP="00BF39C0">
      <w:pPr>
        <w:rPr>
          <w:b/>
        </w:rPr>
      </w:pPr>
      <w:r w:rsidRPr="00BF39C0">
        <w:rPr>
          <w:b/>
        </w:rPr>
        <w:t>Статья 3</w:t>
      </w:r>
      <w:r w:rsidR="00BD0285">
        <w:rPr>
          <w:b/>
        </w:rPr>
        <w:t>1</w:t>
      </w:r>
      <w:r w:rsidRPr="00BF39C0">
        <w:rPr>
          <w:b/>
        </w:rPr>
        <w:t>. Организации, осуществляющие обучение</w:t>
      </w:r>
    </w:p>
    <w:p w:rsidR="00BF39C0" w:rsidRDefault="00BF39C0" w:rsidP="00BF39C0">
      <w:r>
        <w:t>…</w:t>
      </w:r>
    </w:p>
    <w:p w:rsidR="00652AF6" w:rsidRPr="00A423BE" w:rsidRDefault="00BF39C0" w:rsidP="00652AF6">
      <w:pPr>
        <w:tabs>
          <w:tab w:val="left" w:pos="1260"/>
        </w:tabs>
        <w:spacing w:line="480" w:lineRule="auto"/>
        <w:rPr>
          <w:szCs w:val="28"/>
        </w:rPr>
      </w:pPr>
      <w:r>
        <w:t>5.</w:t>
      </w:r>
      <w:r>
        <w:tab/>
      </w:r>
      <w:r w:rsidR="00652AF6" w:rsidRPr="00A423BE">
        <w:rPr>
          <w:szCs w:val="28"/>
        </w:rPr>
        <w:t xml:space="preserve">Иные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 </w:t>
      </w:r>
    </w:p>
    <w:p w:rsidR="00BF39C0" w:rsidRDefault="00BF39C0" w:rsidP="00BF39C0"/>
    <w:p w:rsidR="00BF39C0" w:rsidRDefault="00BF39C0" w:rsidP="00BF39C0">
      <w:pPr>
        <w:rPr>
          <w:b/>
        </w:rPr>
      </w:pPr>
      <w:r w:rsidRPr="00BF39C0">
        <w:rPr>
          <w:b/>
        </w:rPr>
        <w:t>Включить в статью 3</w:t>
      </w:r>
      <w:r w:rsidR="00BD0285">
        <w:rPr>
          <w:b/>
        </w:rPr>
        <w:t>1</w:t>
      </w:r>
      <w:r w:rsidRPr="00BF39C0">
        <w:rPr>
          <w:b/>
        </w:rPr>
        <w:t xml:space="preserve"> пункт 5, после</w:t>
      </w:r>
      <w:r>
        <w:rPr>
          <w:b/>
        </w:rPr>
        <w:t xml:space="preserve"> слов профессионального обучения</w:t>
      </w:r>
      <w:r w:rsidRPr="00BF39C0">
        <w:rPr>
          <w:b/>
        </w:rPr>
        <w:t xml:space="preserve"> </w:t>
      </w:r>
    </w:p>
    <w:p w:rsidR="00652AF6" w:rsidRDefault="00652AF6" w:rsidP="00BF39C0">
      <w:proofErr w:type="spellStart"/>
      <w:r>
        <w:t>специалитета</w:t>
      </w:r>
      <w:proofErr w:type="spellEnd"/>
      <w:r>
        <w:t xml:space="preserve"> и </w:t>
      </w:r>
      <w:proofErr w:type="gramStart"/>
      <w:r>
        <w:t>магистерских</w:t>
      </w:r>
      <w:proofErr w:type="gramEnd"/>
      <w:r>
        <w:t xml:space="preserve"> программы в части стажировки обучающихся по специальности,</w:t>
      </w:r>
    </w:p>
    <w:p w:rsidR="00652AF6" w:rsidRPr="00BF39C0" w:rsidRDefault="00652AF6" w:rsidP="00BF39C0">
      <w:pPr>
        <w:rPr>
          <w:b/>
        </w:rPr>
      </w:pPr>
      <w:r>
        <w:t>Как будет выглядеть</w:t>
      </w:r>
    </w:p>
    <w:p w:rsidR="00BF39C0" w:rsidRDefault="00BD0285" w:rsidP="00BF39C0">
      <w:r>
        <w:tab/>
        <w:t>Статья 31</w:t>
      </w:r>
      <w:r w:rsidR="00BF39C0">
        <w:t>. Организации, осуществляющие обучение</w:t>
      </w:r>
    </w:p>
    <w:p w:rsidR="00BF39C0" w:rsidRDefault="00BF39C0" w:rsidP="00BF39C0">
      <w:r>
        <w:t>…</w:t>
      </w:r>
    </w:p>
    <w:p w:rsidR="00BF39C0" w:rsidRDefault="00BF39C0" w:rsidP="00BF39C0">
      <w:r>
        <w:t>5.</w:t>
      </w:r>
      <w:r>
        <w:tab/>
        <w:t xml:space="preserve">Иные юридические лица независимо от их организационно-правовой формы вправе осуществлять образовательную деятельность по реализации программ профессионального обучения, </w:t>
      </w:r>
      <w:proofErr w:type="spellStart"/>
      <w:r>
        <w:t>специалитета</w:t>
      </w:r>
      <w:proofErr w:type="spellEnd"/>
      <w:r>
        <w:t xml:space="preserve"> и магистерских программы в части стажировки обучающихся по специальности</w:t>
      </w:r>
      <w:r w:rsidR="00652AF6">
        <w:t xml:space="preserve">, </w:t>
      </w:r>
      <w:r w:rsidR="00652AF6" w:rsidRPr="00A423BE">
        <w:rPr>
          <w:szCs w:val="28"/>
        </w:rPr>
        <w:t>образовательным программам дошкольного образования</w:t>
      </w:r>
      <w:r>
        <w:t xml:space="preserve"> и дополнительных образовательных программ. </w:t>
      </w:r>
    </w:p>
    <w:p w:rsidR="00BF39C0" w:rsidRDefault="00BF39C0" w:rsidP="00BF39C0">
      <w:r>
        <w:tab/>
        <w:t xml:space="preserve">Данные поправки служат целям интеграции образования с наукой, производством, способствует повышению востребованности выпускников высших учебных заведений, процент трудоустройства и работы по специальности по окончанию вуза, а также участию </w:t>
      </w:r>
      <w:proofErr w:type="spellStart"/>
      <w:r>
        <w:t>необразовательных</w:t>
      </w:r>
      <w:proofErr w:type="spellEnd"/>
      <w:r>
        <w:t xml:space="preserve"> организаций в постановке задач для высшего образования и участию в реализации образовательных программ. Кроме того, отнесение стажировки к виду образовательной программы позволит получать учебную визу для иностранных студентов, что будет способствовать интернационализации российского высшего образования и</w:t>
      </w:r>
      <w:r w:rsidRPr="00BF39C0">
        <w:t xml:space="preserve"> </w:t>
      </w:r>
      <w:r>
        <w:t>глобализации российских инновационных компаний.</w:t>
      </w:r>
      <w:r>
        <w:tab/>
      </w:r>
    </w:p>
    <w:p w:rsidR="00BF39C0" w:rsidRDefault="00BF39C0" w:rsidP="00BF39C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C0"/>
    <w:rsid w:val="000722B2"/>
    <w:rsid w:val="00652AF6"/>
    <w:rsid w:val="00BD0285"/>
    <w:rsid w:val="00BF39C0"/>
    <w:rsid w:val="00E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DSBW</dc:creator>
  <cp:keywords/>
  <dc:description/>
  <cp:lastModifiedBy>DSBW</cp:lastModifiedBy>
  <cp:revision>3</cp:revision>
  <dcterms:created xsi:type="dcterms:W3CDTF">2013-07-13T08:52:00Z</dcterms:created>
  <dcterms:modified xsi:type="dcterms:W3CDTF">2013-07-13T09:32:00Z</dcterms:modified>
</cp:coreProperties>
</file>